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A86B" w14:textId="66C64699" w:rsidR="000C1863" w:rsidRPr="00AC0E68" w:rsidRDefault="00167268" w:rsidP="00606ABA">
      <w:pPr>
        <w:pStyle w:val="Heading1"/>
        <w:spacing w:before="0"/>
        <w:ind w:left="0"/>
        <w:jc w:val="center"/>
        <w:rPr>
          <w:rFonts w:ascii="Arial" w:eastAsia="Calibri" w:hAnsi="Arial" w:cs="Arial"/>
          <w:sz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</w:rPr>
        <w:t>Fri</w:t>
      </w:r>
      <w:r w:rsidR="000C1863" w:rsidRPr="00AC0E68">
        <w:rPr>
          <w:rFonts w:ascii="Arial" w:eastAsia="Calibri" w:hAnsi="Arial" w:cs="Arial"/>
          <w:sz w:val="24"/>
        </w:rPr>
        <w:t xml:space="preserve">day, </w:t>
      </w:r>
      <w:r w:rsidR="004154B8">
        <w:rPr>
          <w:rFonts w:ascii="Arial" w:eastAsia="Calibri" w:hAnsi="Arial" w:cs="Arial"/>
          <w:sz w:val="24"/>
        </w:rPr>
        <w:t>November</w:t>
      </w:r>
      <w:r w:rsidR="00A82F59" w:rsidRPr="00AC0E68">
        <w:rPr>
          <w:rFonts w:ascii="Arial" w:eastAsia="Calibri" w:hAnsi="Arial" w:cs="Arial"/>
          <w:sz w:val="24"/>
        </w:rPr>
        <w:t xml:space="preserve"> </w:t>
      </w:r>
      <w:r w:rsidR="004154B8">
        <w:rPr>
          <w:rFonts w:ascii="Arial" w:eastAsia="Calibri" w:hAnsi="Arial" w:cs="Arial"/>
          <w:sz w:val="24"/>
        </w:rPr>
        <w:t>13</w:t>
      </w:r>
      <w:r w:rsidR="000C1863" w:rsidRPr="00AC0E68">
        <w:rPr>
          <w:rFonts w:ascii="Arial" w:eastAsia="Calibri" w:hAnsi="Arial" w:cs="Arial"/>
          <w:sz w:val="24"/>
        </w:rPr>
        <w:t>, 201</w:t>
      </w:r>
      <w:r w:rsidR="009A321F" w:rsidRPr="00AC0E68">
        <w:rPr>
          <w:rFonts w:ascii="Arial" w:eastAsia="Calibri" w:hAnsi="Arial" w:cs="Arial"/>
          <w:sz w:val="24"/>
        </w:rPr>
        <w:t>5</w:t>
      </w:r>
    </w:p>
    <w:p w14:paraId="036BD642" w14:textId="70D713B1" w:rsidR="000C1863" w:rsidRPr="00AC0E68" w:rsidRDefault="00427D8A" w:rsidP="00606ABA">
      <w:pPr>
        <w:pStyle w:val="Heading1"/>
        <w:spacing w:before="0"/>
        <w:ind w:left="0"/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4</w:t>
      </w:r>
      <w:r w:rsidR="000C1863" w:rsidRPr="00AC0E68">
        <w:rPr>
          <w:rFonts w:ascii="Arial" w:eastAsia="Calibri" w:hAnsi="Arial" w:cs="Arial"/>
          <w:sz w:val="24"/>
        </w:rPr>
        <w:t>:</w:t>
      </w:r>
      <w:r w:rsidR="00FA4034" w:rsidRPr="00AC0E68">
        <w:rPr>
          <w:rFonts w:ascii="Arial" w:eastAsia="Calibri" w:hAnsi="Arial" w:cs="Arial"/>
          <w:sz w:val="24"/>
        </w:rPr>
        <w:t>0</w:t>
      </w:r>
      <w:r w:rsidR="00D17404" w:rsidRPr="00AC0E68">
        <w:rPr>
          <w:rFonts w:ascii="Arial" w:eastAsia="Calibri" w:hAnsi="Arial" w:cs="Arial"/>
          <w:sz w:val="24"/>
        </w:rPr>
        <w:t>0</w:t>
      </w:r>
      <w:r w:rsidR="000C1863" w:rsidRPr="00AC0E68">
        <w:rPr>
          <w:rFonts w:ascii="Arial" w:eastAsia="Calibri" w:hAnsi="Arial" w:cs="Arial"/>
          <w:sz w:val="24"/>
        </w:rPr>
        <w:t xml:space="preserve"> </w:t>
      </w:r>
      <w:r w:rsidR="00FA4034" w:rsidRPr="00AC0E68">
        <w:rPr>
          <w:rFonts w:ascii="Arial" w:eastAsia="Calibri" w:hAnsi="Arial" w:cs="Arial"/>
          <w:sz w:val="24"/>
        </w:rPr>
        <w:t>p</w:t>
      </w:r>
      <w:r w:rsidR="000C1863" w:rsidRPr="00AC0E68">
        <w:rPr>
          <w:rFonts w:ascii="Arial" w:eastAsia="Calibri" w:hAnsi="Arial" w:cs="Arial"/>
          <w:sz w:val="24"/>
        </w:rPr>
        <w:t xml:space="preserve">.m. to </w:t>
      </w:r>
      <w:r>
        <w:rPr>
          <w:rFonts w:ascii="Arial" w:eastAsia="Calibri" w:hAnsi="Arial" w:cs="Arial"/>
          <w:sz w:val="24"/>
        </w:rPr>
        <w:t>6</w:t>
      </w:r>
      <w:r w:rsidR="000C1863" w:rsidRPr="00AC0E68">
        <w:rPr>
          <w:rFonts w:ascii="Arial" w:eastAsia="Calibri" w:hAnsi="Arial" w:cs="Arial"/>
          <w:sz w:val="24"/>
        </w:rPr>
        <w:t>:</w:t>
      </w:r>
      <w:r>
        <w:rPr>
          <w:rFonts w:ascii="Arial" w:eastAsia="Calibri" w:hAnsi="Arial" w:cs="Arial"/>
          <w:sz w:val="24"/>
        </w:rPr>
        <w:t>0</w:t>
      </w:r>
      <w:r w:rsidR="0043475C" w:rsidRPr="00AC0E68">
        <w:rPr>
          <w:rFonts w:ascii="Arial" w:eastAsia="Calibri" w:hAnsi="Arial" w:cs="Arial"/>
          <w:sz w:val="24"/>
        </w:rPr>
        <w:t>0</w:t>
      </w:r>
      <w:r w:rsidR="00581D26" w:rsidRPr="00AC0E68">
        <w:rPr>
          <w:rFonts w:ascii="Arial" w:eastAsia="Calibri" w:hAnsi="Arial" w:cs="Arial"/>
          <w:sz w:val="24"/>
        </w:rPr>
        <w:t xml:space="preserve"> </w:t>
      </w:r>
      <w:r w:rsidR="000C1863" w:rsidRPr="00AC0E68">
        <w:rPr>
          <w:rFonts w:ascii="Arial" w:eastAsia="Calibri" w:hAnsi="Arial" w:cs="Arial"/>
          <w:sz w:val="24"/>
        </w:rPr>
        <w:t xml:space="preserve">p.m. Room: </w:t>
      </w:r>
      <w:r>
        <w:rPr>
          <w:rFonts w:ascii="Arial" w:eastAsia="Calibri" w:hAnsi="Arial" w:cs="Arial"/>
          <w:sz w:val="24"/>
        </w:rPr>
        <w:t>CI - 237</w:t>
      </w:r>
    </w:p>
    <w:p w14:paraId="5B075D18" w14:textId="77777777" w:rsidR="000C1863" w:rsidRPr="00AC0E68" w:rsidRDefault="000C1863" w:rsidP="00AE27B7">
      <w:pPr>
        <w:rPr>
          <w:rFonts w:eastAsia="Calibri" w:cs="Arial"/>
          <w:sz w:val="6"/>
        </w:rPr>
      </w:pPr>
    </w:p>
    <w:p w14:paraId="448B479F" w14:textId="77777777" w:rsidR="0066254D" w:rsidRPr="00AC0E68" w:rsidRDefault="0066254D" w:rsidP="0066254D">
      <w:pPr>
        <w:numPr>
          <w:ilvl w:val="0"/>
          <w:numId w:val="16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>Call to Order</w:t>
      </w:r>
    </w:p>
    <w:p w14:paraId="2E4779CD" w14:textId="77777777" w:rsidR="00734AED" w:rsidRPr="00AC0E68" w:rsidRDefault="00734AED" w:rsidP="00734AED">
      <w:pPr>
        <w:spacing w:after="0"/>
        <w:ind w:left="0" w:right="0"/>
        <w:rPr>
          <w:rFonts w:cs="Arial"/>
        </w:rPr>
      </w:pPr>
    </w:p>
    <w:p w14:paraId="2C742C99" w14:textId="77777777" w:rsidR="00A81BFA" w:rsidRDefault="00A81BFA" w:rsidP="00A81BFA">
      <w:pPr>
        <w:pStyle w:val="ListParagraph"/>
        <w:rPr>
          <w:rFonts w:cs="Arial"/>
          <w:b/>
        </w:rPr>
      </w:pPr>
    </w:p>
    <w:p w14:paraId="07187B8D" w14:textId="4921B045" w:rsidR="0066254D" w:rsidRPr="00F02CE9" w:rsidRDefault="0066254D" w:rsidP="00F02CE9">
      <w:pPr>
        <w:numPr>
          <w:ilvl w:val="0"/>
          <w:numId w:val="16"/>
        </w:numPr>
        <w:spacing w:after="0"/>
        <w:ind w:right="0"/>
        <w:rPr>
          <w:rFonts w:cs="Arial"/>
        </w:rPr>
      </w:pPr>
      <w:r w:rsidRPr="00F02CE9">
        <w:rPr>
          <w:rFonts w:cs="Arial"/>
          <w:b/>
        </w:rPr>
        <w:t xml:space="preserve">Announcements and Introductions </w:t>
      </w:r>
    </w:p>
    <w:p w14:paraId="408E8FF8" w14:textId="77777777" w:rsidR="00F02CE9" w:rsidRPr="00F02CE9" w:rsidRDefault="00F02CE9" w:rsidP="00F02CE9">
      <w:pPr>
        <w:pStyle w:val="ListParagraph"/>
        <w:rPr>
          <w:rFonts w:cs="Arial"/>
          <w:sz w:val="16"/>
          <w:szCs w:val="16"/>
        </w:rPr>
      </w:pPr>
    </w:p>
    <w:p w14:paraId="51488E0A" w14:textId="77777777" w:rsidR="00734AED" w:rsidRPr="00AC0E68" w:rsidRDefault="00734AED" w:rsidP="00734AED">
      <w:pPr>
        <w:pStyle w:val="ListParagraph"/>
        <w:rPr>
          <w:rFonts w:ascii="Arial" w:hAnsi="Arial" w:cs="Arial"/>
        </w:rPr>
      </w:pPr>
    </w:p>
    <w:p w14:paraId="677DE9DA" w14:textId="3728FC0A" w:rsidR="0066254D" w:rsidRPr="00AC0E68" w:rsidRDefault="0066254D" w:rsidP="0066254D">
      <w:pPr>
        <w:numPr>
          <w:ilvl w:val="0"/>
          <w:numId w:val="16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>Approval of Agenda</w:t>
      </w:r>
      <w:r w:rsidRPr="00AC0E68">
        <w:rPr>
          <w:rFonts w:cs="Arial"/>
        </w:rPr>
        <w:t xml:space="preserve">  </w:t>
      </w:r>
    </w:p>
    <w:p w14:paraId="64813054" w14:textId="77777777" w:rsidR="0066254D" w:rsidRPr="00AC0E68" w:rsidRDefault="0066254D" w:rsidP="0066254D">
      <w:pPr>
        <w:ind w:left="720"/>
        <w:rPr>
          <w:rFonts w:cs="Arial"/>
        </w:rPr>
      </w:pPr>
    </w:p>
    <w:p w14:paraId="4B27E214" w14:textId="77777777" w:rsidR="0066254D" w:rsidRPr="00AC0E68" w:rsidRDefault="0066254D" w:rsidP="0043475C">
      <w:pPr>
        <w:numPr>
          <w:ilvl w:val="0"/>
          <w:numId w:val="16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>Approval of Minutes</w:t>
      </w:r>
      <w:r w:rsidRPr="00AC0E68">
        <w:rPr>
          <w:rFonts w:cs="Arial"/>
        </w:rPr>
        <w:t xml:space="preserve"> </w:t>
      </w:r>
    </w:p>
    <w:p w14:paraId="5418F1C1" w14:textId="77777777" w:rsidR="00734AED" w:rsidRPr="00AC0E68" w:rsidRDefault="00734AED" w:rsidP="00734AED">
      <w:pPr>
        <w:pStyle w:val="ListParagraph"/>
        <w:rPr>
          <w:rFonts w:ascii="Arial" w:hAnsi="Arial" w:cs="Arial"/>
        </w:rPr>
      </w:pPr>
    </w:p>
    <w:p w14:paraId="5BFF66CF" w14:textId="592BE416" w:rsidR="0066254D" w:rsidRPr="00AC0E68" w:rsidRDefault="00734AED" w:rsidP="007B45B4">
      <w:pPr>
        <w:numPr>
          <w:ilvl w:val="0"/>
          <w:numId w:val="16"/>
        </w:numPr>
        <w:spacing w:after="0"/>
        <w:ind w:right="0"/>
        <w:rPr>
          <w:rFonts w:cs="Arial"/>
          <w:b/>
        </w:rPr>
      </w:pPr>
      <w:r w:rsidRPr="00AC0E68">
        <w:rPr>
          <w:rFonts w:cs="Arial"/>
          <w:b/>
        </w:rPr>
        <w:t>Old Business</w:t>
      </w:r>
    </w:p>
    <w:p w14:paraId="25A1CBB2" w14:textId="2E972473" w:rsidR="00430F1B" w:rsidRPr="0063161F" w:rsidRDefault="00A81BFA" w:rsidP="00430F1B">
      <w:pPr>
        <w:numPr>
          <w:ilvl w:val="1"/>
          <w:numId w:val="19"/>
        </w:numPr>
        <w:spacing w:after="0"/>
        <w:ind w:right="0"/>
        <w:rPr>
          <w:rFonts w:cs="Arial"/>
          <w:b/>
        </w:rPr>
      </w:pPr>
      <w:r>
        <w:rPr>
          <w:rFonts w:cs="Arial"/>
        </w:rPr>
        <w:t xml:space="preserve">Newsletter </w:t>
      </w:r>
    </w:p>
    <w:p w14:paraId="7ADB4F8C" w14:textId="77777777" w:rsidR="0063161F" w:rsidRPr="00AC0E68" w:rsidRDefault="0063161F" w:rsidP="0063161F">
      <w:pPr>
        <w:spacing w:after="0"/>
        <w:ind w:left="738" w:right="0"/>
        <w:rPr>
          <w:rFonts w:cs="Arial"/>
          <w:b/>
        </w:rPr>
      </w:pPr>
    </w:p>
    <w:p w14:paraId="1B402325" w14:textId="6C6DE2D5" w:rsidR="00427D8A" w:rsidRDefault="00A81BFA" w:rsidP="00430F1B">
      <w:pPr>
        <w:numPr>
          <w:ilvl w:val="1"/>
          <w:numId w:val="19"/>
        </w:numPr>
        <w:spacing w:after="0"/>
        <w:ind w:right="0"/>
        <w:rPr>
          <w:rFonts w:cs="Arial"/>
        </w:rPr>
      </w:pPr>
      <w:r>
        <w:rPr>
          <w:rFonts w:cs="Arial"/>
        </w:rPr>
        <w:t xml:space="preserve">Campus Equity Week </w:t>
      </w:r>
      <w:r w:rsidR="00427D8A">
        <w:rPr>
          <w:rFonts w:cs="Arial"/>
        </w:rPr>
        <w:t xml:space="preserve"> </w:t>
      </w:r>
    </w:p>
    <w:p w14:paraId="353C459B" w14:textId="77777777" w:rsidR="004154B8" w:rsidRDefault="004154B8" w:rsidP="004154B8">
      <w:pPr>
        <w:pStyle w:val="ListParagraph"/>
        <w:rPr>
          <w:rFonts w:cs="Arial"/>
        </w:rPr>
      </w:pPr>
    </w:p>
    <w:p w14:paraId="2803CF81" w14:textId="6EF37870" w:rsidR="004154B8" w:rsidRDefault="004154B8" w:rsidP="00430F1B">
      <w:pPr>
        <w:numPr>
          <w:ilvl w:val="1"/>
          <w:numId w:val="19"/>
        </w:numPr>
        <w:spacing w:after="0"/>
        <w:ind w:right="0"/>
        <w:rPr>
          <w:rFonts w:cs="Arial"/>
        </w:rPr>
      </w:pPr>
      <w:r>
        <w:rPr>
          <w:rFonts w:cs="Arial"/>
        </w:rPr>
        <w:t xml:space="preserve">Candidate endorsements </w:t>
      </w:r>
    </w:p>
    <w:p w14:paraId="2EE4515D" w14:textId="427CCE02" w:rsidR="0063161F" w:rsidRDefault="0063161F" w:rsidP="0063161F">
      <w:pPr>
        <w:pStyle w:val="ListParagraph"/>
        <w:rPr>
          <w:rFonts w:cs="Arial"/>
        </w:rPr>
      </w:pPr>
    </w:p>
    <w:p w14:paraId="607A6F7A" w14:textId="77777777" w:rsidR="00734AED" w:rsidRPr="00AC0E68" w:rsidRDefault="00734AED" w:rsidP="00734AED">
      <w:pPr>
        <w:spacing w:after="0"/>
        <w:ind w:left="720" w:right="0"/>
        <w:rPr>
          <w:rFonts w:cs="Arial"/>
        </w:rPr>
      </w:pPr>
    </w:p>
    <w:p w14:paraId="5413803F" w14:textId="2016D4AB" w:rsidR="0066254D" w:rsidRPr="00D43652" w:rsidRDefault="002B7FCA" w:rsidP="002B7FC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C0E68">
        <w:rPr>
          <w:rFonts w:ascii="Arial" w:hAnsi="Arial" w:cs="Arial"/>
          <w:b/>
        </w:rPr>
        <w:t>New Business</w:t>
      </w:r>
      <w:r w:rsidR="00D43652">
        <w:rPr>
          <w:rFonts w:ascii="Arial" w:hAnsi="Arial" w:cs="Arial"/>
          <w:b/>
        </w:rPr>
        <w:t xml:space="preserve">/Discussion Items </w:t>
      </w:r>
    </w:p>
    <w:p w14:paraId="654B9819" w14:textId="4DE6EF40" w:rsidR="00D43652" w:rsidRDefault="00D43652" w:rsidP="00D43652">
      <w:pPr>
        <w:pStyle w:val="ListParagraph"/>
        <w:numPr>
          <w:ilvl w:val="1"/>
          <w:numId w:val="16"/>
        </w:numPr>
        <w:rPr>
          <w:rFonts w:ascii="Arial" w:hAnsi="Arial" w:cs="Arial"/>
          <w:sz w:val="20"/>
        </w:rPr>
      </w:pPr>
      <w:r w:rsidRPr="00D43652">
        <w:rPr>
          <w:rFonts w:ascii="Arial" w:hAnsi="Arial" w:cs="Arial"/>
          <w:sz w:val="20"/>
        </w:rPr>
        <w:t xml:space="preserve">Substitute Compensation </w:t>
      </w:r>
      <w:r>
        <w:rPr>
          <w:rFonts w:ascii="Arial" w:hAnsi="Arial" w:cs="Arial"/>
          <w:sz w:val="20"/>
        </w:rPr>
        <w:t>–</w:t>
      </w:r>
      <w:r w:rsidRPr="00D436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Mark</w:t>
      </w:r>
    </w:p>
    <w:p w14:paraId="1AFFA502" w14:textId="616401AE" w:rsidR="00D43652" w:rsidRPr="00D43652" w:rsidRDefault="00D43652" w:rsidP="00D43652">
      <w:pPr>
        <w:pStyle w:val="ListParagraph"/>
        <w:numPr>
          <w:ilvl w:val="1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Agency Fee Payers - Anne</w:t>
      </w:r>
    </w:p>
    <w:p w14:paraId="7EF6F6C7" w14:textId="77777777" w:rsidR="00734AED" w:rsidRDefault="00734AED" w:rsidP="00734AED">
      <w:pPr>
        <w:spacing w:after="0"/>
        <w:ind w:left="738" w:right="0"/>
        <w:rPr>
          <w:rFonts w:cs="Arial"/>
          <w:b/>
        </w:rPr>
      </w:pPr>
    </w:p>
    <w:p w14:paraId="59ECDA84" w14:textId="77777777" w:rsidR="00A81BFA" w:rsidRPr="00AC0E68" w:rsidRDefault="00A81BFA" w:rsidP="00EE1881">
      <w:pPr>
        <w:spacing w:after="0"/>
        <w:ind w:left="738" w:right="0"/>
        <w:rPr>
          <w:rFonts w:cs="Arial"/>
          <w:b/>
        </w:rPr>
      </w:pPr>
    </w:p>
    <w:p w14:paraId="6366361D" w14:textId="77777777" w:rsidR="00734AED" w:rsidRPr="00AC0E68" w:rsidRDefault="00734AED" w:rsidP="00734AED">
      <w:pPr>
        <w:spacing w:after="0"/>
        <w:ind w:left="738" w:right="0"/>
        <w:rPr>
          <w:rFonts w:cs="Arial"/>
          <w:b/>
        </w:rPr>
      </w:pPr>
    </w:p>
    <w:p w14:paraId="2DDC5B99" w14:textId="13DB49B8" w:rsidR="00A81BFA" w:rsidRDefault="00EE1881" w:rsidP="00430F1B">
      <w:pPr>
        <w:numPr>
          <w:ilvl w:val="0"/>
          <w:numId w:val="21"/>
        </w:numPr>
        <w:spacing w:after="0"/>
        <w:ind w:right="0"/>
        <w:rPr>
          <w:rFonts w:cs="Arial"/>
          <w:b/>
        </w:rPr>
      </w:pPr>
      <w:r>
        <w:rPr>
          <w:rFonts w:cs="Arial"/>
          <w:b/>
        </w:rPr>
        <w:t xml:space="preserve">Recess to </w:t>
      </w:r>
      <w:r w:rsidR="00A81BFA">
        <w:rPr>
          <w:rFonts w:cs="Arial"/>
          <w:b/>
        </w:rPr>
        <w:t>COPE</w:t>
      </w:r>
    </w:p>
    <w:p w14:paraId="364F09DB" w14:textId="45EDE080" w:rsidR="00A81BFA" w:rsidRPr="00A81BFA" w:rsidRDefault="004154B8" w:rsidP="00A81BFA">
      <w:pPr>
        <w:numPr>
          <w:ilvl w:val="1"/>
          <w:numId w:val="21"/>
        </w:numPr>
        <w:spacing w:after="0"/>
        <w:ind w:right="0"/>
        <w:rPr>
          <w:rFonts w:cs="Arial"/>
        </w:rPr>
      </w:pPr>
      <w:r>
        <w:rPr>
          <w:rFonts w:cs="Arial"/>
        </w:rPr>
        <w:t>Election results</w:t>
      </w:r>
      <w:r w:rsidR="00A81BFA" w:rsidRPr="00A81BFA">
        <w:rPr>
          <w:rFonts w:cs="Arial"/>
        </w:rPr>
        <w:t xml:space="preserve"> </w:t>
      </w:r>
    </w:p>
    <w:p w14:paraId="104248BB" w14:textId="77777777" w:rsidR="00A81BFA" w:rsidRDefault="00A81BFA" w:rsidP="00A81BFA">
      <w:pPr>
        <w:spacing w:after="0"/>
        <w:ind w:left="738" w:right="0"/>
        <w:rPr>
          <w:rFonts w:cs="Arial"/>
          <w:b/>
        </w:rPr>
      </w:pPr>
    </w:p>
    <w:p w14:paraId="6336E042" w14:textId="77777777" w:rsidR="00485857" w:rsidRPr="00AC0E68" w:rsidRDefault="00485857" w:rsidP="00430F1B">
      <w:pPr>
        <w:numPr>
          <w:ilvl w:val="0"/>
          <w:numId w:val="21"/>
        </w:numPr>
        <w:spacing w:after="0"/>
        <w:ind w:right="0"/>
        <w:rPr>
          <w:rFonts w:cs="Arial"/>
          <w:b/>
        </w:rPr>
      </w:pPr>
      <w:r w:rsidRPr="00AC0E68">
        <w:rPr>
          <w:rFonts w:cs="Arial"/>
          <w:b/>
        </w:rPr>
        <w:t>Reports</w:t>
      </w:r>
    </w:p>
    <w:p w14:paraId="3B6F3B9E" w14:textId="09D6ECC8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CFT Rep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Pr="00427D8A">
        <w:rPr>
          <w:rFonts w:ascii="Arial" w:hAnsi="Arial" w:cs="Arial"/>
        </w:rPr>
        <w:t>Martha Figueroa</w:t>
      </w:r>
      <w:r>
        <w:rPr>
          <w:rFonts w:ascii="Arial" w:hAnsi="Arial" w:cs="Arial"/>
        </w:rPr>
        <w:t xml:space="preserve">        </w:t>
      </w:r>
    </w:p>
    <w:p w14:paraId="71992800" w14:textId="43D2DDF3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Retired Committee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Pr="00427D8A">
        <w:rPr>
          <w:rFonts w:ascii="Arial" w:hAnsi="Arial" w:cs="Arial"/>
        </w:rPr>
        <w:t>Elizabeth Serrao</w:t>
      </w:r>
    </w:p>
    <w:p w14:paraId="1DF6F506" w14:textId="18BBD1DA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Communication Com.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="00A37BD6">
        <w:rPr>
          <w:rFonts w:ascii="Arial" w:hAnsi="Arial" w:cs="Arial"/>
        </w:rPr>
        <w:tab/>
      </w:r>
      <w:r w:rsidRPr="00427D8A">
        <w:rPr>
          <w:rFonts w:ascii="Arial" w:hAnsi="Arial" w:cs="Arial"/>
        </w:rPr>
        <w:t>Cecil Brower</w:t>
      </w:r>
      <w:r w:rsidR="00A37BD6">
        <w:rPr>
          <w:rFonts w:ascii="Arial" w:hAnsi="Arial" w:cs="Arial"/>
        </w:rPr>
        <w:t>/</w:t>
      </w:r>
      <w:r w:rsidR="00A37BD6" w:rsidRPr="00A37BD6">
        <w:rPr>
          <w:rFonts w:ascii="Arial" w:hAnsi="Arial" w:cs="Arial"/>
        </w:rPr>
        <w:t xml:space="preserve"> </w:t>
      </w:r>
      <w:r w:rsidR="00A37BD6" w:rsidRPr="00427D8A">
        <w:rPr>
          <w:rFonts w:ascii="Arial" w:hAnsi="Arial" w:cs="Arial"/>
        </w:rPr>
        <w:t>Elaine Jefferson</w:t>
      </w:r>
    </w:p>
    <w:p w14:paraId="26D555E7" w14:textId="57C0CE22" w:rsid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hAnsi="Arial" w:cs="Arial"/>
        </w:rPr>
        <w:t>Community Outreach</w:t>
      </w:r>
      <w:r w:rsidR="00A37BD6">
        <w:rPr>
          <w:rFonts w:ascii="Arial" w:hAnsi="Arial" w:cs="Arial"/>
        </w:rPr>
        <w:t>/</w:t>
      </w:r>
      <w:r w:rsidR="00A37BD6" w:rsidRPr="00A37BD6">
        <w:rPr>
          <w:rFonts w:ascii="Arial" w:hAnsi="Arial" w:cs="Arial"/>
        </w:rPr>
        <w:t xml:space="preserve"> </w:t>
      </w:r>
      <w:r w:rsidR="00A37BD6" w:rsidRPr="00427D8A">
        <w:rPr>
          <w:rFonts w:ascii="Arial" w:hAnsi="Arial" w:cs="Arial"/>
        </w:rPr>
        <w:t>Membership Organizing</w:t>
      </w:r>
      <w:r w:rsidRPr="00427D8A">
        <w:rPr>
          <w:rFonts w:ascii="Arial" w:hAnsi="Arial" w:cs="Arial"/>
        </w:rPr>
        <w:tab/>
      </w:r>
      <w:r w:rsidRPr="00427D8A">
        <w:rPr>
          <w:rFonts w:ascii="Arial" w:hAnsi="Arial" w:cs="Arial"/>
        </w:rPr>
        <w:tab/>
        <w:t>Antonio Anfiteatro</w:t>
      </w:r>
    </w:p>
    <w:p w14:paraId="28049369" w14:textId="63E413AE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eastAsia="Times New Roman" w:hAnsi="Arial" w:cs="Arial"/>
          <w:szCs w:val="24"/>
        </w:rPr>
        <w:t>Representation Officer</w:t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>Laura Wills</w:t>
      </w:r>
    </w:p>
    <w:p w14:paraId="76A24F7D" w14:textId="20A4AFE7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eastAsia="Times New Roman" w:hAnsi="Arial" w:cs="Arial"/>
          <w:szCs w:val="24"/>
        </w:rPr>
        <w:t>Secretary</w:t>
      </w:r>
      <w:r w:rsidRPr="00427D8A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>Mark Wess</w:t>
      </w:r>
      <w:r>
        <w:rPr>
          <w:rFonts w:ascii="Arial" w:eastAsia="Times New Roman" w:hAnsi="Arial" w:cs="Arial"/>
          <w:szCs w:val="24"/>
        </w:rPr>
        <w:t>el</w:t>
      </w:r>
    </w:p>
    <w:p w14:paraId="24ADA8F1" w14:textId="7B0EF0FD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eastAsia="Times New Roman" w:hAnsi="Arial" w:cs="Arial"/>
          <w:szCs w:val="24"/>
        </w:rPr>
        <w:t>Treasurer</w:t>
      </w:r>
      <w:r w:rsidRPr="00427D8A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>Bill Zeman</w:t>
      </w:r>
    </w:p>
    <w:p w14:paraId="513345E6" w14:textId="3E89DF0C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427D8A">
        <w:rPr>
          <w:rFonts w:ascii="Arial" w:eastAsia="Times New Roman" w:hAnsi="Arial" w:cs="Arial"/>
          <w:szCs w:val="24"/>
        </w:rPr>
        <w:t xml:space="preserve"> Vice President</w:t>
      </w:r>
      <w:r w:rsidRPr="00427D8A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Pr="00427D8A">
        <w:rPr>
          <w:rFonts w:ascii="Arial" w:eastAsia="Times New Roman" w:hAnsi="Arial" w:cs="Arial"/>
          <w:szCs w:val="24"/>
        </w:rPr>
        <w:t>Anne Battle</w:t>
      </w:r>
    </w:p>
    <w:p w14:paraId="5F4A8F8C" w14:textId="40D863E2" w:rsidR="00427D8A" w:rsidRPr="00427D8A" w:rsidRDefault="00427D8A" w:rsidP="00427D8A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</w:rPr>
        <w:t xml:space="preserve">President </w:t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 w:rsidR="00A37BD6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Linda Chan</w:t>
      </w:r>
    </w:p>
    <w:p w14:paraId="6806D23A" w14:textId="77777777" w:rsidR="00B34210" w:rsidRPr="00AC0E68" w:rsidRDefault="00B34210" w:rsidP="008F29C9">
      <w:pPr>
        <w:spacing w:after="0"/>
        <w:ind w:left="0" w:right="0"/>
        <w:rPr>
          <w:rFonts w:cs="Arial"/>
          <w:b/>
        </w:rPr>
      </w:pPr>
    </w:p>
    <w:p w14:paraId="68BBE7B7" w14:textId="77777777" w:rsidR="00734AED" w:rsidRPr="00AC0E68" w:rsidRDefault="00734AED" w:rsidP="00B34210">
      <w:pPr>
        <w:spacing w:after="0"/>
        <w:ind w:right="0"/>
        <w:rPr>
          <w:rFonts w:cs="Arial"/>
          <w:b/>
        </w:rPr>
      </w:pPr>
    </w:p>
    <w:p w14:paraId="0BB53FDC" w14:textId="77777777" w:rsidR="002D116F" w:rsidRPr="00AC0E68" w:rsidRDefault="0066254D" w:rsidP="00430F1B">
      <w:pPr>
        <w:numPr>
          <w:ilvl w:val="0"/>
          <w:numId w:val="21"/>
        </w:numPr>
        <w:spacing w:after="0"/>
        <w:ind w:right="0"/>
        <w:rPr>
          <w:rFonts w:cs="Arial"/>
          <w:b/>
        </w:rPr>
      </w:pPr>
      <w:r w:rsidRPr="00AC0E68">
        <w:rPr>
          <w:rFonts w:cs="Arial"/>
          <w:b/>
        </w:rPr>
        <w:t>Future Agenda Items</w:t>
      </w:r>
    </w:p>
    <w:p w14:paraId="440C0F0C" w14:textId="566488B5" w:rsidR="00734AED" w:rsidRPr="00AC0E68" w:rsidRDefault="00734AED" w:rsidP="00485857">
      <w:pPr>
        <w:spacing w:after="0"/>
        <w:ind w:left="0" w:right="0"/>
        <w:rPr>
          <w:rFonts w:cs="Arial"/>
          <w:b/>
        </w:rPr>
      </w:pPr>
    </w:p>
    <w:p w14:paraId="66E6924A" w14:textId="2E45E249" w:rsidR="008E019B" w:rsidRPr="00F02CE9" w:rsidRDefault="0066254D" w:rsidP="00F02CE9">
      <w:pPr>
        <w:numPr>
          <w:ilvl w:val="0"/>
          <w:numId w:val="21"/>
        </w:numPr>
        <w:spacing w:after="0"/>
        <w:ind w:right="0"/>
        <w:rPr>
          <w:rFonts w:cs="Arial"/>
        </w:rPr>
      </w:pPr>
      <w:r w:rsidRPr="00AC0E68">
        <w:rPr>
          <w:rFonts w:cs="Arial"/>
          <w:b/>
        </w:rPr>
        <w:t xml:space="preserve">Other </w:t>
      </w:r>
    </w:p>
    <w:p w14:paraId="3686FDA5" w14:textId="77777777" w:rsidR="009A321F" w:rsidRPr="00AC0E68" w:rsidRDefault="009A321F" w:rsidP="0066254D">
      <w:pPr>
        <w:ind w:left="720"/>
        <w:rPr>
          <w:rFonts w:cs="Arial"/>
        </w:rPr>
      </w:pPr>
    </w:p>
    <w:p w14:paraId="58157238" w14:textId="73726490" w:rsidR="008F29C9" w:rsidRDefault="0062285E" w:rsidP="00F02CE9">
      <w:pPr>
        <w:ind w:left="720"/>
        <w:jc w:val="right"/>
        <w:rPr>
          <w:rFonts w:cs="Arial"/>
        </w:rPr>
      </w:pPr>
      <w:r>
        <w:rPr>
          <w:rFonts w:cs="Arial"/>
        </w:rPr>
        <w:t xml:space="preserve">Next meeting: </w:t>
      </w:r>
      <w:r w:rsidR="004154B8">
        <w:rPr>
          <w:rFonts w:cs="Arial"/>
        </w:rPr>
        <w:t>Dec</w:t>
      </w:r>
      <w:r w:rsidR="00A81BFA">
        <w:rPr>
          <w:rFonts w:cs="Arial"/>
        </w:rPr>
        <w:t>em</w:t>
      </w:r>
      <w:r>
        <w:rPr>
          <w:rFonts w:cs="Arial"/>
        </w:rPr>
        <w:t xml:space="preserve">ber </w:t>
      </w:r>
      <w:r w:rsidR="00A81BFA">
        <w:rPr>
          <w:rFonts w:cs="Arial"/>
        </w:rPr>
        <w:t>1</w:t>
      </w:r>
      <w:r w:rsidR="004154B8">
        <w:rPr>
          <w:rFonts w:cs="Arial"/>
        </w:rPr>
        <w:t>1</w:t>
      </w:r>
      <w:r>
        <w:rPr>
          <w:rFonts w:cs="Arial"/>
        </w:rPr>
        <w:t>, 2015</w:t>
      </w:r>
      <w:r w:rsidR="008F29C9">
        <w:rPr>
          <w:rFonts w:cs="Arial"/>
        </w:rPr>
        <w:t xml:space="preserve">. </w:t>
      </w:r>
    </w:p>
    <w:p w14:paraId="2DCBE11F" w14:textId="23CF3275" w:rsidR="009A321F" w:rsidRPr="00AC0E68" w:rsidRDefault="008F29C9" w:rsidP="008F29C9">
      <w:pPr>
        <w:ind w:left="720"/>
        <w:rPr>
          <w:rFonts w:cs="Arial"/>
        </w:rPr>
      </w:pPr>
      <w:r>
        <w:rPr>
          <w:rFonts w:cs="Arial"/>
        </w:rPr>
        <w:lastRenderedPageBreak/>
        <w:t>*Any new Business can become Old Business for purposes of immediate vote by a 2/3 vote to suspend the rules</w:t>
      </w:r>
    </w:p>
    <w:p w14:paraId="01883E21" w14:textId="77777777" w:rsidR="009A321F" w:rsidRPr="00AC0E68" w:rsidRDefault="009A321F" w:rsidP="0066254D">
      <w:pPr>
        <w:ind w:left="720"/>
        <w:rPr>
          <w:rFonts w:cs="Arial"/>
        </w:rPr>
      </w:pPr>
    </w:p>
    <w:p w14:paraId="62C41FA0" w14:textId="77777777" w:rsidR="009A321F" w:rsidRPr="00AC0E68" w:rsidRDefault="009A321F" w:rsidP="0066254D">
      <w:pPr>
        <w:ind w:left="720"/>
        <w:rPr>
          <w:rFonts w:cs="Arial"/>
        </w:rPr>
      </w:pPr>
    </w:p>
    <w:p w14:paraId="18FE1A57" w14:textId="77777777" w:rsidR="008E019B" w:rsidRPr="00AC0E68" w:rsidRDefault="008E019B" w:rsidP="008E019B">
      <w:pPr>
        <w:rPr>
          <w:rFonts w:cs="Arial"/>
          <w:sz w:val="40"/>
          <w:szCs w:val="40"/>
        </w:rPr>
      </w:pPr>
      <w:r w:rsidRPr="00AC0E68">
        <w:rPr>
          <w:rFonts w:cs="Arial"/>
          <w:sz w:val="40"/>
          <w:szCs w:val="40"/>
        </w:rPr>
        <w:tab/>
        <w:t>ORGANIZATION</w:t>
      </w:r>
      <w:r w:rsidRPr="00AC0E68">
        <w:rPr>
          <w:rFonts w:cs="Arial"/>
          <w:sz w:val="40"/>
          <w:szCs w:val="40"/>
        </w:rPr>
        <w:tab/>
      </w:r>
      <w:r w:rsidRPr="00AC0E68">
        <w:rPr>
          <w:rFonts w:cs="Arial"/>
          <w:sz w:val="40"/>
          <w:szCs w:val="40"/>
        </w:rPr>
        <w:tab/>
      </w:r>
      <w:r w:rsidRPr="00AC0E68">
        <w:rPr>
          <w:rFonts w:cs="Arial"/>
          <w:sz w:val="40"/>
          <w:szCs w:val="40"/>
        </w:rPr>
        <w:tab/>
      </w:r>
      <w:r w:rsidRPr="00AC0E68">
        <w:rPr>
          <w:rFonts w:cs="Arial"/>
          <w:sz w:val="40"/>
          <w:szCs w:val="40"/>
        </w:rPr>
        <w:tab/>
      </w:r>
      <w:r w:rsidR="00CE6312" w:rsidRPr="00AC0E68">
        <w:rPr>
          <w:rFonts w:cs="Arial"/>
          <w:sz w:val="40"/>
          <w:szCs w:val="40"/>
        </w:rPr>
        <w:tab/>
      </w:r>
      <w:r w:rsidR="00CE6312" w:rsidRPr="00AC0E68">
        <w:rPr>
          <w:rFonts w:cs="Arial"/>
          <w:sz w:val="40"/>
          <w:szCs w:val="40"/>
        </w:rPr>
        <w:tab/>
      </w:r>
      <w:r w:rsidR="00CE6312" w:rsidRPr="00AC0E68">
        <w:rPr>
          <w:rFonts w:cs="Arial"/>
          <w:sz w:val="40"/>
          <w:szCs w:val="40"/>
        </w:rPr>
        <w:tab/>
      </w:r>
      <w:r w:rsidRPr="00AC0E68">
        <w:rPr>
          <w:rFonts w:cs="Arial"/>
          <w:sz w:val="40"/>
          <w:szCs w:val="40"/>
        </w:rPr>
        <w:t>WEBSITE</w:t>
      </w:r>
    </w:p>
    <w:p w14:paraId="6745390B" w14:textId="77777777" w:rsidR="008E019B" w:rsidRPr="00AC0E68" w:rsidRDefault="008E019B" w:rsidP="008E019B">
      <w:pPr>
        <w:rPr>
          <w:rFonts w:cs="Arial"/>
        </w:rPr>
      </w:pPr>
    </w:p>
    <w:p w14:paraId="65AA5919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AFT   </w:t>
      </w:r>
      <w:r w:rsidRPr="00AC0E68">
        <w:rPr>
          <w:rFonts w:cs="Arial"/>
        </w:rPr>
        <w:tab/>
        <w:t>American Federation of Teachers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9" w:history="1">
        <w:r w:rsidRPr="00AC0E68">
          <w:rPr>
            <w:rStyle w:val="Hyperlink"/>
            <w:rFonts w:cs="Arial"/>
          </w:rPr>
          <w:t>www.aft.org</w:t>
        </w:r>
      </w:hyperlink>
    </w:p>
    <w:p w14:paraId="532908D2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ASCCC  </w:t>
      </w:r>
      <w:r w:rsidRPr="00AC0E68">
        <w:rPr>
          <w:rFonts w:cs="Arial"/>
        </w:rPr>
        <w:tab/>
        <w:t>Academic Senate for California Community Colleges</w:t>
      </w:r>
      <w:r w:rsidR="00CE6312" w:rsidRPr="00AC0E68">
        <w:rPr>
          <w:rFonts w:cs="Arial"/>
        </w:rPr>
        <w:tab/>
      </w:r>
      <w:r w:rsidRPr="00AC0E68">
        <w:rPr>
          <w:rFonts w:cs="Arial"/>
        </w:rPr>
        <w:tab/>
        <w:t xml:space="preserve"> </w:t>
      </w:r>
      <w:hyperlink r:id="rId10" w:history="1">
        <w:r w:rsidRPr="00AC0E68">
          <w:rPr>
            <w:rStyle w:val="Hyperlink"/>
            <w:rFonts w:cs="Arial"/>
          </w:rPr>
          <w:t>www.asccc.org</w:t>
        </w:r>
      </w:hyperlink>
    </w:p>
    <w:p w14:paraId="684439FA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CCA </w:t>
      </w:r>
      <w:r w:rsidRPr="00AC0E68">
        <w:rPr>
          <w:rFonts w:cs="Arial"/>
        </w:rPr>
        <w:tab/>
        <w:t>Community College Association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11" w:history="1">
        <w:r w:rsidRPr="00AC0E68">
          <w:rPr>
            <w:rStyle w:val="Hyperlink"/>
            <w:rFonts w:cs="Arial"/>
          </w:rPr>
          <w:t>www.cca4me.org</w:t>
        </w:r>
      </w:hyperlink>
    </w:p>
    <w:p w14:paraId="1C7115EC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>CCC</w:t>
      </w:r>
      <w:r w:rsidRPr="00AC0E68">
        <w:rPr>
          <w:rFonts w:cs="Arial"/>
        </w:rPr>
        <w:tab/>
        <w:t xml:space="preserve">Community College Council (under CFT)  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12" w:history="1">
        <w:r w:rsidRPr="00AC0E68">
          <w:rPr>
            <w:rStyle w:val="Hyperlink"/>
            <w:rFonts w:cs="Arial"/>
          </w:rPr>
          <w:t>www.cft.org</w:t>
        </w:r>
      </w:hyperlink>
    </w:p>
    <w:p w14:paraId="3962BA01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CCCI </w:t>
      </w:r>
      <w:r w:rsidRPr="00AC0E68">
        <w:rPr>
          <w:rFonts w:cs="Arial"/>
        </w:rPr>
        <w:tab/>
        <w:t>California Community College Independents</w:t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ab/>
        <w:t xml:space="preserve"> </w:t>
      </w:r>
      <w:hyperlink r:id="rId13" w:history="1">
        <w:r w:rsidRPr="00AC0E68">
          <w:rPr>
            <w:rStyle w:val="Hyperlink"/>
            <w:rFonts w:cs="Arial"/>
          </w:rPr>
          <w:t>www.cccindependents.org</w:t>
        </w:r>
      </w:hyperlink>
    </w:p>
    <w:p w14:paraId="1B8685D7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CFA </w:t>
      </w:r>
      <w:r w:rsidRPr="00AC0E68">
        <w:rPr>
          <w:rFonts w:cs="Arial"/>
        </w:rPr>
        <w:tab/>
        <w:t xml:space="preserve">California Faculty Association  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14" w:history="1">
        <w:r w:rsidRPr="00AC0E68">
          <w:rPr>
            <w:rStyle w:val="Hyperlink"/>
            <w:rFonts w:cs="Arial"/>
          </w:rPr>
          <w:t>www.calfac.org</w:t>
        </w:r>
      </w:hyperlink>
    </w:p>
    <w:p w14:paraId="12C95BE8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CFT </w:t>
      </w:r>
      <w:r w:rsidRPr="00AC0E68">
        <w:rPr>
          <w:rFonts w:cs="Arial"/>
        </w:rPr>
        <w:tab/>
        <w:t>California Federation of Teachers (under AFT/AFL-CIO)</w:t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 xml:space="preserve"> </w:t>
      </w:r>
      <w:hyperlink r:id="rId15" w:history="1">
        <w:r w:rsidRPr="00AC0E68">
          <w:rPr>
            <w:rStyle w:val="Hyperlink"/>
            <w:rFonts w:cs="Arial"/>
          </w:rPr>
          <w:t>www.cft.org</w:t>
        </w:r>
      </w:hyperlink>
    </w:p>
    <w:p w14:paraId="51D77BBE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COCAL  </w:t>
      </w:r>
      <w:r w:rsidRPr="00AC0E68">
        <w:rPr>
          <w:rFonts w:cs="Arial"/>
        </w:rPr>
        <w:tab/>
        <w:t xml:space="preserve">Coalition of Contingent Academic Labor </w:t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hyperlink r:id="rId16" w:history="1">
        <w:r w:rsidRPr="00AC0E68">
          <w:rPr>
            <w:rStyle w:val="Hyperlink"/>
            <w:rFonts w:cs="Arial"/>
          </w:rPr>
          <w:t>www.cocalinternational.org</w:t>
        </w:r>
      </w:hyperlink>
    </w:p>
    <w:p w14:paraId="52B30529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CPFA </w:t>
      </w:r>
      <w:r w:rsidRPr="00AC0E68">
        <w:rPr>
          <w:rFonts w:cs="Arial"/>
        </w:rPr>
        <w:tab/>
        <w:t>California Part-time Faculty Association</w:t>
      </w:r>
      <w:r w:rsidRPr="00AC0E68">
        <w:rPr>
          <w:rFonts w:cs="Arial"/>
        </w:rPr>
        <w:tab/>
      </w:r>
      <w:r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="00CE6312" w:rsidRPr="00AC0E68">
        <w:rPr>
          <w:rFonts w:cs="Arial"/>
        </w:rPr>
        <w:tab/>
      </w:r>
      <w:r w:rsidRPr="00AC0E68">
        <w:rPr>
          <w:rFonts w:cs="Arial"/>
        </w:rPr>
        <w:tab/>
        <w:t xml:space="preserve"> </w:t>
      </w:r>
      <w:hyperlink r:id="rId17" w:history="1">
        <w:r w:rsidRPr="00AC0E68">
          <w:rPr>
            <w:rStyle w:val="Hyperlink"/>
            <w:rFonts w:cs="Arial"/>
          </w:rPr>
          <w:t>www.cpfa.org</w:t>
        </w:r>
      </w:hyperlink>
    </w:p>
    <w:p w14:paraId="38D9C744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CSU </w:t>
      </w:r>
      <w:r w:rsidRPr="00AC0E68">
        <w:rPr>
          <w:rFonts w:cs="Arial"/>
        </w:rPr>
        <w:tab/>
        <w:t>California State University</w:t>
      </w:r>
    </w:p>
    <w:p w14:paraId="15BE5F96" w14:textId="77777777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FACCC  </w:t>
      </w:r>
      <w:r w:rsidRPr="00AC0E68">
        <w:rPr>
          <w:rFonts w:cs="Arial"/>
        </w:rPr>
        <w:tab/>
        <w:t xml:space="preserve">Faculty Association of California Community Colleges </w:t>
      </w:r>
      <w:r w:rsidRPr="00AC0E68">
        <w:rPr>
          <w:rFonts w:cs="Arial"/>
        </w:rPr>
        <w:tab/>
        <w:t xml:space="preserve"> </w:t>
      </w:r>
      <w:hyperlink r:id="rId18" w:history="1">
        <w:r w:rsidRPr="00AC0E68">
          <w:rPr>
            <w:rStyle w:val="Hyperlink"/>
            <w:rFonts w:cs="Arial"/>
          </w:rPr>
          <w:t>www.faccc.org</w:t>
        </w:r>
      </w:hyperlink>
    </w:p>
    <w:p w14:paraId="4365B5D7" w14:textId="22E0B748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ICCUFA </w:t>
      </w:r>
      <w:r w:rsidR="006E542C" w:rsidRPr="00AC0E68">
        <w:rPr>
          <w:rFonts w:cs="Arial"/>
        </w:rPr>
        <w:t xml:space="preserve">     Independent California College and University Faculty Association</w:t>
      </w:r>
    </w:p>
    <w:p w14:paraId="2FFDC35C" w14:textId="21E405AC" w:rsidR="008E019B" w:rsidRPr="00AC0E68" w:rsidRDefault="008E019B" w:rsidP="00CE6312">
      <w:pPr>
        <w:spacing w:line="600" w:lineRule="auto"/>
        <w:rPr>
          <w:rFonts w:cs="Arial"/>
        </w:rPr>
      </w:pPr>
      <w:r w:rsidRPr="00AC0E68">
        <w:rPr>
          <w:rFonts w:cs="Arial"/>
        </w:rPr>
        <w:t xml:space="preserve">UC </w:t>
      </w:r>
      <w:r w:rsidRPr="00AC0E68">
        <w:rPr>
          <w:rFonts w:cs="Arial"/>
        </w:rPr>
        <w:tab/>
      </w:r>
      <w:r w:rsidR="006E542C" w:rsidRPr="00AC0E68">
        <w:rPr>
          <w:rFonts w:cs="Arial"/>
        </w:rPr>
        <w:tab/>
      </w:r>
      <w:r w:rsidRPr="00AC0E68">
        <w:rPr>
          <w:rFonts w:cs="Arial"/>
        </w:rPr>
        <w:t>University of California</w:t>
      </w:r>
    </w:p>
    <w:p w14:paraId="353C7A7D" w14:textId="77777777" w:rsidR="008E019B" w:rsidRPr="00AC0E68" w:rsidRDefault="008E019B" w:rsidP="00CE6312">
      <w:pPr>
        <w:spacing w:line="600" w:lineRule="auto"/>
        <w:ind w:left="720"/>
        <w:rPr>
          <w:rFonts w:cs="Arial"/>
        </w:rPr>
      </w:pPr>
    </w:p>
    <w:sectPr w:rsidR="008E019B" w:rsidRPr="00AC0E68" w:rsidSect="00734AED">
      <w:headerReference w:type="default" r:id="rId19"/>
      <w:footerReference w:type="default" r:id="rId20"/>
      <w:endnotePr>
        <w:numFmt w:val="decimal"/>
      </w:endnotePr>
      <w:type w:val="continuous"/>
      <w:pgSz w:w="12240" w:h="15840"/>
      <w:pgMar w:top="360" w:right="810" w:bottom="540" w:left="144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F337B" w14:textId="77777777" w:rsidR="009C07AE" w:rsidRDefault="009C07AE" w:rsidP="00E57009">
      <w:pPr>
        <w:spacing w:after="0"/>
      </w:pPr>
      <w:r>
        <w:separator/>
      </w:r>
    </w:p>
  </w:endnote>
  <w:endnote w:type="continuationSeparator" w:id="0">
    <w:p w14:paraId="41850C1C" w14:textId="77777777" w:rsidR="009C07AE" w:rsidRDefault="009C07AE" w:rsidP="00E57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C1BE" w14:textId="77777777" w:rsidR="004A789C" w:rsidRPr="004A789C" w:rsidRDefault="004A789C" w:rsidP="004A789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90"/>
      </w:tabs>
      <w:rPr>
        <w:rFonts w:ascii="Cambria" w:hAnsi="Cambria"/>
      </w:rPr>
    </w:pPr>
    <w:r w:rsidRPr="004A789C">
      <w:rPr>
        <w:rFonts w:ascii="Cambria" w:hAnsi="Cambria"/>
      </w:rPr>
      <w:tab/>
      <w:t xml:space="preserve">Page </w:t>
    </w:r>
    <w:r w:rsidRPr="004A789C">
      <w:rPr>
        <w:rFonts w:ascii="Calibri" w:hAnsi="Calibri"/>
      </w:rPr>
      <w:fldChar w:fldCharType="begin"/>
    </w:r>
    <w:r>
      <w:instrText xml:space="preserve"> PAGE   \* MERGEFORMAT </w:instrText>
    </w:r>
    <w:r w:rsidRPr="004A789C">
      <w:rPr>
        <w:rFonts w:ascii="Calibri" w:hAnsi="Calibri"/>
      </w:rPr>
      <w:fldChar w:fldCharType="separate"/>
    </w:r>
    <w:r w:rsidR="00111A0F" w:rsidRPr="00111A0F">
      <w:rPr>
        <w:rFonts w:ascii="Cambria" w:hAnsi="Cambria"/>
        <w:noProof/>
      </w:rPr>
      <w:t>1</w:t>
    </w:r>
    <w:r w:rsidRPr="004A789C">
      <w:rPr>
        <w:rFonts w:ascii="Cambria" w:hAnsi="Cambria"/>
        <w:noProof/>
      </w:rPr>
      <w:fldChar w:fldCharType="end"/>
    </w:r>
  </w:p>
  <w:p w14:paraId="42726BD1" w14:textId="77777777" w:rsidR="004A789C" w:rsidRDefault="004A78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EDCEE" w14:textId="77777777" w:rsidR="009C07AE" w:rsidRDefault="009C07AE" w:rsidP="00E57009">
      <w:pPr>
        <w:spacing w:after="0"/>
      </w:pPr>
      <w:r>
        <w:separator/>
      </w:r>
    </w:p>
  </w:footnote>
  <w:footnote w:type="continuationSeparator" w:id="0">
    <w:p w14:paraId="7A794E07" w14:textId="77777777" w:rsidR="009C07AE" w:rsidRDefault="009C07AE" w:rsidP="00E57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0" w:type="pct"/>
      <w:tblBorders>
        <w:bottom w:val="thinThickSmallGap" w:sz="24" w:space="0" w:color="632423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82"/>
      <w:gridCol w:w="6620"/>
    </w:tblGrid>
    <w:tr w:rsidR="00C52AAC" w14:paraId="45BE1073" w14:textId="77777777" w:rsidTr="00427D8A">
      <w:trPr>
        <w:trHeight w:val="1278"/>
      </w:trPr>
      <w:tc>
        <w:tcPr>
          <w:tcW w:w="1787" w:type="pct"/>
          <w:shd w:val="clear" w:color="auto" w:fill="1B5337" w:themeFill="accent3" w:themeFillShade="80"/>
          <w:vAlign w:val="bottom"/>
        </w:tcPr>
        <w:p w14:paraId="6042DAD7" w14:textId="1A11E271" w:rsidR="00C52AAC" w:rsidRPr="00427D8A" w:rsidRDefault="00427D8A" w:rsidP="00B61297">
          <w:pPr>
            <w:pStyle w:val="Header"/>
            <w:jc w:val="center"/>
            <w:rPr>
              <w:rFonts w:cs="Arial"/>
              <w:b/>
              <w:color w:val="FFFFFF"/>
            </w:rPr>
          </w:pPr>
          <w:r w:rsidRPr="00427D8A">
            <w:rPr>
              <w:rFonts w:cs="Arial"/>
              <w:b/>
              <w:color w:val="E2DFCC" w:themeColor="background2"/>
              <w:spacing w:val="10"/>
              <w:sz w:val="2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Citrus College Adjunct Faculty Federation</w:t>
          </w:r>
        </w:p>
      </w:tc>
      <w:tc>
        <w:tcPr>
          <w:tcW w:w="3213" w:type="pct"/>
          <w:vAlign w:val="bottom"/>
        </w:tcPr>
        <w:p w14:paraId="7FD266C8" w14:textId="2A30EB1D" w:rsidR="00C52AAC" w:rsidRPr="00C52AAC" w:rsidRDefault="00427D8A" w:rsidP="00427D8A">
          <w:pPr>
            <w:pStyle w:val="Header"/>
            <w:tabs>
              <w:tab w:val="clear" w:pos="4680"/>
              <w:tab w:val="center" w:pos="5556"/>
            </w:tabs>
            <w:rPr>
              <w:color w:val="632423"/>
              <w:sz w:val="36"/>
              <w:szCs w:val="36"/>
            </w:rPr>
          </w:pPr>
          <w:r w:rsidRPr="00427D8A">
            <w:rPr>
              <w:b/>
              <w:bCs/>
              <w:caps/>
              <w:noProof/>
              <w:color w:val="1B5337" w:themeColor="accent3" w:themeShade="80"/>
              <w:sz w:val="48"/>
              <w:szCs w:val="48"/>
            </w:rPr>
            <w:drawing>
              <wp:anchor distT="0" distB="0" distL="114300" distR="114300" simplePos="0" relativeHeight="251658240" behindDoc="0" locked="0" layoutInCell="1" allowOverlap="1" wp14:anchorId="2CAD0D06" wp14:editId="1171EA93">
                <wp:simplePos x="0" y="0"/>
                <wp:positionH relativeFrom="column">
                  <wp:posOffset>2767330</wp:posOffset>
                </wp:positionH>
                <wp:positionV relativeFrom="paragraph">
                  <wp:posOffset>-76200</wp:posOffset>
                </wp:positionV>
                <wp:extent cx="628015" cy="772160"/>
                <wp:effectExtent l="0" t="0" r="635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AFF_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2F59" w:rsidRPr="00427D8A">
            <w:rPr>
              <w:b/>
              <w:bCs/>
              <w:caps/>
              <w:color w:val="1B5337" w:themeColor="accent3" w:themeShade="80"/>
              <w:sz w:val="48"/>
              <w:szCs w:val="48"/>
            </w:rPr>
            <w:t>AGENDA</w:t>
          </w:r>
        </w:p>
      </w:tc>
    </w:tr>
  </w:tbl>
  <w:p w14:paraId="2789E71E" w14:textId="77777777" w:rsidR="00E57009" w:rsidRDefault="00E570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7D3"/>
    <w:multiLevelType w:val="multilevel"/>
    <w:tmpl w:val="598CD94C"/>
    <w:lvl w:ilvl="0">
      <w:start w:val="8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440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firstLine="0"/>
      </w:pPr>
      <w:rPr>
        <w:rFonts w:hint="default"/>
      </w:rPr>
    </w:lvl>
  </w:abstractNum>
  <w:abstractNum w:abstractNumId="1">
    <w:nsid w:val="1B596952"/>
    <w:multiLevelType w:val="multilevel"/>
    <w:tmpl w:val="BEE8794C"/>
    <w:numStyleLink w:val="CFCMinutes"/>
  </w:abstractNum>
  <w:abstractNum w:abstractNumId="2">
    <w:nsid w:val="20A35202"/>
    <w:multiLevelType w:val="multilevel"/>
    <w:tmpl w:val="06B80E4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3">
    <w:nsid w:val="23BF1E5F"/>
    <w:multiLevelType w:val="multilevel"/>
    <w:tmpl w:val="BEE8794C"/>
    <w:numStyleLink w:val="CFCMinutes"/>
  </w:abstractNum>
  <w:abstractNum w:abstractNumId="4">
    <w:nsid w:val="2FA45CA3"/>
    <w:multiLevelType w:val="multilevel"/>
    <w:tmpl w:val="06B80E4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5">
    <w:nsid w:val="3F072E7E"/>
    <w:multiLevelType w:val="multilevel"/>
    <w:tmpl w:val="06B80E4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6">
    <w:nsid w:val="3F72477B"/>
    <w:multiLevelType w:val="multilevel"/>
    <w:tmpl w:val="4558D53A"/>
    <w:lvl w:ilvl="0">
      <w:start w:val="6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3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02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131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60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7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46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754" w:firstLine="0"/>
      </w:pPr>
      <w:rPr>
        <w:rFonts w:hint="default"/>
      </w:rPr>
    </w:lvl>
  </w:abstractNum>
  <w:abstractNum w:abstractNumId="7">
    <w:nsid w:val="4C483813"/>
    <w:multiLevelType w:val="multilevel"/>
    <w:tmpl w:val="06B80E4E"/>
    <w:lvl w:ilvl="0">
      <w:start w:val="1"/>
      <w:numFmt w:val="upperRoman"/>
      <w:lvlText w:val="%1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64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93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122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51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8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7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664" w:firstLine="0"/>
      </w:pPr>
      <w:rPr>
        <w:rFonts w:hint="default"/>
      </w:rPr>
    </w:lvl>
  </w:abstractNum>
  <w:abstractNum w:abstractNumId="8">
    <w:nsid w:val="51AA2E07"/>
    <w:multiLevelType w:val="multilevel"/>
    <w:tmpl w:val="BEE8794C"/>
    <w:styleLink w:val="CFCMinute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440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firstLine="0"/>
      </w:pPr>
      <w:rPr>
        <w:rFonts w:hint="default"/>
      </w:rPr>
    </w:lvl>
  </w:abstractNum>
  <w:abstractNum w:abstractNumId="9">
    <w:nsid w:val="57F92674"/>
    <w:multiLevelType w:val="multilevel"/>
    <w:tmpl w:val="4558D53A"/>
    <w:lvl w:ilvl="0">
      <w:start w:val="6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3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02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131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60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7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46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754" w:firstLine="0"/>
      </w:pPr>
      <w:rPr>
        <w:rFonts w:hint="default"/>
      </w:rPr>
    </w:lvl>
  </w:abstractNum>
  <w:abstractNum w:abstractNumId="10">
    <w:nsid w:val="58D81D5F"/>
    <w:multiLevelType w:val="multilevel"/>
    <w:tmpl w:val="4558D53A"/>
    <w:lvl w:ilvl="0">
      <w:start w:val="6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288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576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864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152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0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304" w:firstLine="0"/>
      </w:pPr>
      <w:rPr>
        <w:rFonts w:hint="default"/>
      </w:rPr>
    </w:lvl>
  </w:abstractNum>
  <w:abstractNum w:abstractNumId="11">
    <w:nsid w:val="591A0278"/>
    <w:multiLevelType w:val="multilevel"/>
    <w:tmpl w:val="BEE8794C"/>
    <w:numStyleLink w:val="CFCMinutes"/>
  </w:abstractNum>
  <w:abstractNum w:abstractNumId="12">
    <w:nsid w:val="5C946407"/>
    <w:multiLevelType w:val="hybridMultilevel"/>
    <w:tmpl w:val="00000000"/>
    <w:lvl w:ilvl="0" w:tplc="6ED8B2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1" w:tplc="96DCFD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2" w:tplc="67C2F578" w:tentative="1">
      <w:start w:val="1"/>
      <w:numFmt w:val="lowerRoman"/>
      <w:lvlText w:val="%3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3" w:tplc="9D1E1816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4" w:tplc="7014079E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5" w:tplc="888E59C6" w:tentative="1">
      <w:start w:val="1"/>
      <w:numFmt w:val="lowerRoman"/>
      <w:lvlText w:val="%6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6" w:tplc="6B5AD4A4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7" w:tplc="536E11B0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  <w:lvl w:ilvl="8" w:tplc="F6C0EE54" w:tentative="1">
      <w:start w:val="1"/>
      <w:numFmt w:val="lowerRoman"/>
      <w:lvlText w:val="%9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sz w:val="22"/>
      </w:rPr>
    </w:lvl>
  </w:abstractNum>
  <w:abstractNum w:abstractNumId="13">
    <w:nsid w:val="5C946408"/>
    <w:multiLevelType w:val="hybridMultilevel"/>
    <w:tmpl w:val="00000000"/>
    <w:lvl w:ilvl="0" w:tplc="204ED40C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1" w:tplc="74BCDA60">
      <w:start w:val="1"/>
      <w:numFmt w:val="lowerLetter"/>
      <w:lvlText w:val="%2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2" w:tplc="11EC10DE" w:tentative="1">
      <w:start w:val="1"/>
      <w:numFmt w:val="lowerRoman"/>
      <w:lvlText w:val="%3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3" w:tplc="6B46F51E" w:tentative="1">
      <w:start w:val="1"/>
      <w:numFmt w:val="decimal"/>
      <w:lvlText w:val="%4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4" w:tplc="122EC7A8" w:tentative="1">
      <w:start w:val="1"/>
      <w:numFmt w:val="lowerLetter"/>
      <w:lvlText w:val="%5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5" w:tplc="2F6A6654" w:tentative="1">
      <w:start w:val="1"/>
      <w:numFmt w:val="lowerRoman"/>
      <w:lvlText w:val="%6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6" w:tplc="32903210" w:tentative="1">
      <w:start w:val="1"/>
      <w:numFmt w:val="decimal"/>
      <w:lvlText w:val="%7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7" w:tplc="182227C4" w:tentative="1">
      <w:start w:val="1"/>
      <w:numFmt w:val="lowerLetter"/>
      <w:lvlText w:val="%8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  <w:lvl w:ilvl="8" w:tplc="EF6211AC" w:tentative="1">
      <w:start w:val="1"/>
      <w:numFmt w:val="lowerRoman"/>
      <w:lvlText w:val="%9."/>
      <w:lvlJc w:val="left"/>
      <w:pPr>
        <w:tabs>
          <w:tab w:val="num" w:pos="1120"/>
        </w:tabs>
        <w:ind w:left="1120" w:hanging="400"/>
      </w:pPr>
      <w:rPr>
        <w:rFonts w:ascii="Calibri" w:eastAsia="Calibri" w:hAnsi="Calibri" w:hint="default"/>
        <w:sz w:val="22"/>
      </w:rPr>
    </w:lvl>
  </w:abstractNum>
  <w:abstractNum w:abstractNumId="14">
    <w:nsid w:val="65D61E96"/>
    <w:multiLevelType w:val="hybridMultilevel"/>
    <w:tmpl w:val="B15C8D7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1800" w:hanging="360"/>
      </w:pPr>
      <w:rPr>
        <w:rFonts w:ascii="Calibri" w:eastAsia="Calibri" w:hAnsi="Calibri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D63E7"/>
    <w:multiLevelType w:val="multilevel"/>
    <w:tmpl w:val="BEE8794C"/>
    <w:numStyleLink w:val="CFCMinutes"/>
  </w:abstractNum>
  <w:abstractNum w:abstractNumId="16">
    <w:nsid w:val="756F051E"/>
    <w:multiLevelType w:val="hybridMultilevel"/>
    <w:tmpl w:val="446AE9DE"/>
    <w:lvl w:ilvl="0" w:tplc="16FAE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A132DC"/>
    <w:multiLevelType w:val="multilevel"/>
    <w:tmpl w:val="BEE8794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440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firstLine="0"/>
      </w:pPr>
      <w:rPr>
        <w:rFonts w:hint="default"/>
      </w:rPr>
    </w:lvl>
  </w:abstractNum>
  <w:abstractNum w:abstractNumId="18">
    <w:nsid w:val="7E0725C0"/>
    <w:multiLevelType w:val="multilevel"/>
    <w:tmpl w:val="C56C7C9E"/>
    <w:lvl w:ilvl="0">
      <w:start w:val="7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(%5)"/>
      <w:lvlJc w:val="left"/>
      <w:pPr>
        <w:ind w:left="1440" w:firstLine="0"/>
      </w:pPr>
      <w:rPr>
        <w:rFonts w:ascii="Arial" w:hAnsi="Arial" w:hint="default"/>
        <w:sz w:val="22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firstLine="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6"/>
  </w:num>
  <w:num w:numId="5">
    <w:abstractNumId w:val="15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18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17"/>
  </w:num>
  <w:num w:numId="17">
    <w:abstractNumId w:val="5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36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39"/>
    <w:rsid w:val="00040B11"/>
    <w:rsid w:val="000A308D"/>
    <w:rsid w:val="000B0F53"/>
    <w:rsid w:val="000C1863"/>
    <w:rsid w:val="000C6661"/>
    <w:rsid w:val="00111A0F"/>
    <w:rsid w:val="001261E3"/>
    <w:rsid w:val="001451AA"/>
    <w:rsid w:val="00167268"/>
    <w:rsid w:val="001A2DFE"/>
    <w:rsid w:val="001F6E67"/>
    <w:rsid w:val="00200012"/>
    <w:rsid w:val="00283AF7"/>
    <w:rsid w:val="0028571D"/>
    <w:rsid w:val="002A7502"/>
    <w:rsid w:val="002B7FCA"/>
    <w:rsid w:val="002C0E73"/>
    <w:rsid w:val="002D116F"/>
    <w:rsid w:val="002F4A8D"/>
    <w:rsid w:val="0030200D"/>
    <w:rsid w:val="00325A85"/>
    <w:rsid w:val="00326063"/>
    <w:rsid w:val="00363FD5"/>
    <w:rsid w:val="0036690C"/>
    <w:rsid w:val="00394201"/>
    <w:rsid w:val="004154B8"/>
    <w:rsid w:val="00427D8A"/>
    <w:rsid w:val="00430F1B"/>
    <w:rsid w:val="0043475C"/>
    <w:rsid w:val="00470D74"/>
    <w:rsid w:val="0048124E"/>
    <w:rsid w:val="00485857"/>
    <w:rsid w:val="004A789C"/>
    <w:rsid w:val="005500DE"/>
    <w:rsid w:val="005626E2"/>
    <w:rsid w:val="00581D26"/>
    <w:rsid w:val="005A260A"/>
    <w:rsid w:val="005A43E9"/>
    <w:rsid w:val="005F6D7D"/>
    <w:rsid w:val="00603A6A"/>
    <w:rsid w:val="00606ABA"/>
    <w:rsid w:val="0061035C"/>
    <w:rsid w:val="0062285E"/>
    <w:rsid w:val="0063161F"/>
    <w:rsid w:val="0065312F"/>
    <w:rsid w:val="0066254D"/>
    <w:rsid w:val="00670DF8"/>
    <w:rsid w:val="006A433E"/>
    <w:rsid w:val="006B784E"/>
    <w:rsid w:val="006C14AC"/>
    <w:rsid w:val="006E0B1E"/>
    <w:rsid w:val="006E542C"/>
    <w:rsid w:val="0070610B"/>
    <w:rsid w:val="00710EA1"/>
    <w:rsid w:val="007254BD"/>
    <w:rsid w:val="00732102"/>
    <w:rsid w:val="00734AED"/>
    <w:rsid w:val="007B45B4"/>
    <w:rsid w:val="008572DD"/>
    <w:rsid w:val="008E019B"/>
    <w:rsid w:val="008E3353"/>
    <w:rsid w:val="008F29C9"/>
    <w:rsid w:val="008F756E"/>
    <w:rsid w:val="0092232F"/>
    <w:rsid w:val="00945239"/>
    <w:rsid w:val="009A19F2"/>
    <w:rsid w:val="009A321F"/>
    <w:rsid w:val="009C07AE"/>
    <w:rsid w:val="009C153B"/>
    <w:rsid w:val="009E75BA"/>
    <w:rsid w:val="00A052F7"/>
    <w:rsid w:val="00A37BD6"/>
    <w:rsid w:val="00A66CC9"/>
    <w:rsid w:val="00A81BFA"/>
    <w:rsid w:val="00A82F59"/>
    <w:rsid w:val="00A92892"/>
    <w:rsid w:val="00A956BE"/>
    <w:rsid w:val="00AC0A60"/>
    <w:rsid w:val="00AC0E68"/>
    <w:rsid w:val="00AE27B7"/>
    <w:rsid w:val="00B04353"/>
    <w:rsid w:val="00B23D21"/>
    <w:rsid w:val="00B264FE"/>
    <w:rsid w:val="00B34210"/>
    <w:rsid w:val="00B61297"/>
    <w:rsid w:val="00BA6D45"/>
    <w:rsid w:val="00BE322A"/>
    <w:rsid w:val="00C11816"/>
    <w:rsid w:val="00C432E7"/>
    <w:rsid w:val="00C44B6F"/>
    <w:rsid w:val="00C52AAC"/>
    <w:rsid w:val="00C5611B"/>
    <w:rsid w:val="00C620B2"/>
    <w:rsid w:val="00C94FDA"/>
    <w:rsid w:val="00C968DC"/>
    <w:rsid w:val="00CE6312"/>
    <w:rsid w:val="00D17404"/>
    <w:rsid w:val="00D43652"/>
    <w:rsid w:val="00D70397"/>
    <w:rsid w:val="00DB440B"/>
    <w:rsid w:val="00E57009"/>
    <w:rsid w:val="00E95E29"/>
    <w:rsid w:val="00EE1881"/>
    <w:rsid w:val="00F02CE9"/>
    <w:rsid w:val="00FA4034"/>
    <w:rsid w:val="00FA5D9C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C67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A"/>
    <w:pPr>
      <w:spacing w:after="60"/>
      <w:ind w:left="360" w:right="547"/>
    </w:pPr>
    <w:rPr>
      <w:rFonts w:ascii="Arial" w:eastAsia="Times New Roman" w:hAnsi="Arial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7B7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7B7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7B7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7B7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7B7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27B7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27B7"/>
    <w:pPr>
      <w:spacing w:before="24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7B7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27B7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27B7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link w:val="Heading3"/>
    <w:uiPriority w:val="9"/>
    <w:rsid w:val="00AE27B7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Heading4Char">
    <w:name w:val="Heading 4 Char"/>
    <w:link w:val="Heading4"/>
    <w:uiPriority w:val="9"/>
    <w:rsid w:val="00AE27B7"/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customStyle="1" w:styleId="Heading5Char">
    <w:name w:val="Heading 5 Char"/>
    <w:link w:val="Heading5"/>
    <w:uiPriority w:val="9"/>
    <w:rsid w:val="00AE27B7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Heading6Char">
    <w:name w:val="Heading 6 Char"/>
    <w:link w:val="Heading6"/>
    <w:uiPriority w:val="9"/>
    <w:rsid w:val="00AE27B7"/>
    <w:rPr>
      <w:rFonts w:ascii="Calibri" w:eastAsia="Times New Roman" w:hAnsi="Calibri" w:cs="Times New Roman"/>
      <w:b/>
      <w:bCs/>
      <w:kern w:val="2"/>
      <w:sz w:val="22"/>
      <w:szCs w:val="22"/>
    </w:rPr>
  </w:style>
  <w:style w:type="character" w:customStyle="1" w:styleId="Heading7Char">
    <w:name w:val="Heading 7 Char"/>
    <w:link w:val="Heading7"/>
    <w:uiPriority w:val="9"/>
    <w:rsid w:val="00AE27B7"/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E27B7"/>
    <w:rPr>
      <w:rFonts w:ascii="Calibri" w:eastAsia="Times New Roman" w:hAnsi="Calibri" w:cs="Times New Roman"/>
      <w:i/>
      <w:iCs/>
      <w:kern w:val="2"/>
      <w:sz w:val="24"/>
      <w:szCs w:val="24"/>
    </w:rPr>
  </w:style>
  <w:style w:type="character" w:customStyle="1" w:styleId="Heading9Char">
    <w:name w:val="Heading 9 Char"/>
    <w:link w:val="Heading9"/>
    <w:uiPriority w:val="9"/>
    <w:rsid w:val="00AE27B7"/>
    <w:rPr>
      <w:rFonts w:ascii="Cambria" w:eastAsia="Times New Roman" w:hAnsi="Cambria" w:cs="Times New Roman"/>
      <w:kern w:val="2"/>
      <w:sz w:val="22"/>
      <w:szCs w:val="22"/>
    </w:rPr>
  </w:style>
  <w:style w:type="numbering" w:customStyle="1" w:styleId="CFCMinutes">
    <w:name w:val="CFC Minutes"/>
    <w:uiPriority w:val="99"/>
    <w:rsid w:val="00606AB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57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7009"/>
    <w:rPr>
      <w:rFonts w:ascii="Arial" w:eastAsia="Times New Roman" w:hAnsi="Arial"/>
      <w:kern w:val="2"/>
    </w:rPr>
  </w:style>
  <w:style w:type="paragraph" w:styleId="Footer">
    <w:name w:val="footer"/>
    <w:basedOn w:val="Normal"/>
    <w:link w:val="FooterChar"/>
    <w:uiPriority w:val="99"/>
    <w:unhideWhenUsed/>
    <w:rsid w:val="00E57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7009"/>
    <w:rPr>
      <w:rFonts w:ascii="Arial" w:eastAsia="Times New Roman" w:hAnsi="Arial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009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uiPriority w:val="99"/>
    <w:unhideWhenUsed/>
    <w:rsid w:val="006A4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54D"/>
    <w:pPr>
      <w:spacing w:after="0"/>
      <w:ind w:left="720" w:right="0"/>
      <w:contextualSpacing/>
    </w:pPr>
    <w:rPr>
      <w:rFonts w:ascii="Calibri" w:eastAsia="Calibri" w:hAnsi="Calibri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427D8A"/>
    <w:pPr>
      <w:spacing w:after="0"/>
      <w:ind w:left="0" w:right="0" w:firstLine="720"/>
    </w:pPr>
    <w:rPr>
      <w:rFonts w:ascii="Times New Roman" w:eastAsia="Arial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7D8A"/>
    <w:rPr>
      <w:rFonts w:eastAsia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A"/>
    <w:pPr>
      <w:spacing w:after="60"/>
      <w:ind w:left="360" w:right="547"/>
    </w:pPr>
    <w:rPr>
      <w:rFonts w:ascii="Arial" w:eastAsia="Times New Roman" w:hAnsi="Arial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7B7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7B7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7B7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7B7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7B7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27B7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27B7"/>
    <w:pPr>
      <w:spacing w:before="24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7B7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27B7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2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E27B7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link w:val="Heading3"/>
    <w:uiPriority w:val="9"/>
    <w:rsid w:val="00AE27B7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Heading4Char">
    <w:name w:val="Heading 4 Char"/>
    <w:link w:val="Heading4"/>
    <w:uiPriority w:val="9"/>
    <w:rsid w:val="00AE27B7"/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customStyle="1" w:styleId="Heading5Char">
    <w:name w:val="Heading 5 Char"/>
    <w:link w:val="Heading5"/>
    <w:uiPriority w:val="9"/>
    <w:rsid w:val="00AE27B7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Heading6Char">
    <w:name w:val="Heading 6 Char"/>
    <w:link w:val="Heading6"/>
    <w:uiPriority w:val="9"/>
    <w:rsid w:val="00AE27B7"/>
    <w:rPr>
      <w:rFonts w:ascii="Calibri" w:eastAsia="Times New Roman" w:hAnsi="Calibri" w:cs="Times New Roman"/>
      <w:b/>
      <w:bCs/>
      <w:kern w:val="2"/>
      <w:sz w:val="22"/>
      <w:szCs w:val="22"/>
    </w:rPr>
  </w:style>
  <w:style w:type="character" w:customStyle="1" w:styleId="Heading7Char">
    <w:name w:val="Heading 7 Char"/>
    <w:link w:val="Heading7"/>
    <w:uiPriority w:val="9"/>
    <w:rsid w:val="00AE27B7"/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E27B7"/>
    <w:rPr>
      <w:rFonts w:ascii="Calibri" w:eastAsia="Times New Roman" w:hAnsi="Calibri" w:cs="Times New Roman"/>
      <w:i/>
      <w:iCs/>
      <w:kern w:val="2"/>
      <w:sz w:val="24"/>
      <w:szCs w:val="24"/>
    </w:rPr>
  </w:style>
  <w:style w:type="character" w:customStyle="1" w:styleId="Heading9Char">
    <w:name w:val="Heading 9 Char"/>
    <w:link w:val="Heading9"/>
    <w:uiPriority w:val="9"/>
    <w:rsid w:val="00AE27B7"/>
    <w:rPr>
      <w:rFonts w:ascii="Cambria" w:eastAsia="Times New Roman" w:hAnsi="Cambria" w:cs="Times New Roman"/>
      <w:kern w:val="2"/>
      <w:sz w:val="22"/>
      <w:szCs w:val="22"/>
    </w:rPr>
  </w:style>
  <w:style w:type="numbering" w:customStyle="1" w:styleId="CFCMinutes">
    <w:name w:val="CFC Minutes"/>
    <w:uiPriority w:val="99"/>
    <w:rsid w:val="00606AB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57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7009"/>
    <w:rPr>
      <w:rFonts w:ascii="Arial" w:eastAsia="Times New Roman" w:hAnsi="Arial"/>
      <w:kern w:val="2"/>
    </w:rPr>
  </w:style>
  <w:style w:type="paragraph" w:styleId="Footer">
    <w:name w:val="footer"/>
    <w:basedOn w:val="Normal"/>
    <w:link w:val="FooterChar"/>
    <w:uiPriority w:val="99"/>
    <w:unhideWhenUsed/>
    <w:rsid w:val="00E57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7009"/>
    <w:rPr>
      <w:rFonts w:ascii="Arial" w:eastAsia="Times New Roman" w:hAnsi="Arial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009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uiPriority w:val="99"/>
    <w:unhideWhenUsed/>
    <w:rsid w:val="006A4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54D"/>
    <w:pPr>
      <w:spacing w:after="0"/>
      <w:ind w:left="720" w:right="0"/>
      <w:contextualSpacing/>
    </w:pPr>
    <w:rPr>
      <w:rFonts w:ascii="Calibri" w:eastAsia="Calibri" w:hAnsi="Calibri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427D8A"/>
    <w:pPr>
      <w:spacing w:after="0"/>
      <w:ind w:left="0" w:right="0" w:firstLine="720"/>
    </w:pPr>
    <w:rPr>
      <w:rFonts w:ascii="Times New Roman" w:eastAsia="Arial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7D8A"/>
    <w:rPr>
      <w:rFonts w:eastAsia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ft.org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asccc.org" TargetMode="External"/><Relationship Id="rId11" Type="http://schemas.openxmlformats.org/officeDocument/2006/relationships/hyperlink" Target="http://www.cca4me.org" TargetMode="External"/><Relationship Id="rId12" Type="http://schemas.openxmlformats.org/officeDocument/2006/relationships/hyperlink" Target="http://www.cft.org" TargetMode="External"/><Relationship Id="rId13" Type="http://schemas.openxmlformats.org/officeDocument/2006/relationships/hyperlink" Target="http://www.cccindependents.org" TargetMode="External"/><Relationship Id="rId14" Type="http://schemas.openxmlformats.org/officeDocument/2006/relationships/hyperlink" Target="http://www.calfac.org" TargetMode="External"/><Relationship Id="rId15" Type="http://schemas.openxmlformats.org/officeDocument/2006/relationships/hyperlink" Target="http://www.cft.org" TargetMode="External"/><Relationship Id="rId16" Type="http://schemas.openxmlformats.org/officeDocument/2006/relationships/hyperlink" Target="http://www.cocalinternational.org" TargetMode="External"/><Relationship Id="rId17" Type="http://schemas.openxmlformats.org/officeDocument/2006/relationships/hyperlink" Target="http://www.cpfa.org" TargetMode="External"/><Relationship Id="rId18" Type="http://schemas.openxmlformats.org/officeDocument/2006/relationships/hyperlink" Target="http://www.faccc.org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12F8-ED28-0344-B178-F6781A93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CCAFF</vt:lpstr>
      <vt:lpstr>Friday, November 13, 2015</vt:lpstr>
      <vt:lpstr>4:00 p.m. to 6:00 p.m. Room: CI - 237</vt:lpstr>
    </vt:vector>
  </TitlesOfParts>
  <Company>CFT</Company>
  <LinksUpToDate>false</LinksUpToDate>
  <CharactersWithSpaces>2163</CharactersWithSpaces>
  <SharedDoc>false</SharedDoc>
  <HLinks>
    <vt:vector size="66" baseType="variant">
      <vt:variant>
        <vt:i4>4521998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</vt:lpwstr>
      </vt:variant>
      <vt:variant>
        <vt:lpwstr/>
      </vt:variant>
      <vt:variant>
        <vt:i4>6094921</vt:i4>
      </vt:variant>
      <vt:variant>
        <vt:i4>27</vt:i4>
      </vt:variant>
      <vt:variant>
        <vt:i4>0</vt:i4>
      </vt:variant>
      <vt:variant>
        <vt:i4>5</vt:i4>
      </vt:variant>
      <vt:variant>
        <vt:lpwstr>http://www.cpfa.org/</vt:lpwstr>
      </vt:variant>
      <vt:variant>
        <vt:lpwstr/>
      </vt:variant>
      <vt:variant>
        <vt:i4>2818099</vt:i4>
      </vt:variant>
      <vt:variant>
        <vt:i4>24</vt:i4>
      </vt:variant>
      <vt:variant>
        <vt:i4>0</vt:i4>
      </vt:variant>
      <vt:variant>
        <vt:i4>5</vt:i4>
      </vt:variant>
      <vt:variant>
        <vt:lpwstr>http://www.cocalinternational.org/</vt:lpwstr>
      </vt:variant>
      <vt:variant>
        <vt:lpwstr/>
      </vt:variant>
      <vt:variant>
        <vt:i4>3407978</vt:i4>
      </vt:variant>
      <vt:variant>
        <vt:i4>21</vt:i4>
      </vt:variant>
      <vt:variant>
        <vt:i4>0</vt:i4>
      </vt:variant>
      <vt:variant>
        <vt:i4>5</vt:i4>
      </vt:variant>
      <vt:variant>
        <vt:lpwstr>http://www.cft.org/</vt:lpwstr>
      </vt:variant>
      <vt:variant>
        <vt:lpwstr/>
      </vt:variant>
      <vt:variant>
        <vt:i4>3539004</vt:i4>
      </vt:variant>
      <vt:variant>
        <vt:i4>18</vt:i4>
      </vt:variant>
      <vt:variant>
        <vt:i4>0</vt:i4>
      </vt:variant>
      <vt:variant>
        <vt:i4>5</vt:i4>
      </vt:variant>
      <vt:variant>
        <vt:lpwstr>http://www.calfac.org/</vt:lpwstr>
      </vt:variant>
      <vt:variant>
        <vt:lpwstr/>
      </vt:variant>
      <vt:variant>
        <vt:i4>3407981</vt:i4>
      </vt:variant>
      <vt:variant>
        <vt:i4>15</vt:i4>
      </vt:variant>
      <vt:variant>
        <vt:i4>0</vt:i4>
      </vt:variant>
      <vt:variant>
        <vt:i4>5</vt:i4>
      </vt:variant>
      <vt:variant>
        <vt:lpwstr>http://www.cccindependents.org/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http://www.cft.org/</vt:lpwstr>
      </vt:variant>
      <vt:variant>
        <vt:lpwstr/>
      </vt:variant>
      <vt:variant>
        <vt:i4>3604586</vt:i4>
      </vt:variant>
      <vt:variant>
        <vt:i4>9</vt:i4>
      </vt:variant>
      <vt:variant>
        <vt:i4>0</vt:i4>
      </vt:variant>
      <vt:variant>
        <vt:i4>5</vt:i4>
      </vt:variant>
      <vt:variant>
        <vt:lpwstr>http://www.cca4me.org/</vt:lpwstr>
      </vt:variant>
      <vt:variant>
        <vt:lpwstr/>
      </vt:variant>
      <vt:variant>
        <vt:i4>4325404</vt:i4>
      </vt:variant>
      <vt:variant>
        <vt:i4>6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http://www.aft.org/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http://www.newfacultymajority.info/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CCAFF</dc:title>
  <dc:subject>Agenda</dc:subject>
  <dc:creator>Linda Chan</dc:creator>
  <cp:lastModifiedBy>Mark Wessel</cp:lastModifiedBy>
  <cp:revision>2</cp:revision>
  <cp:lastPrinted>2015-09-17T17:44:00Z</cp:lastPrinted>
  <dcterms:created xsi:type="dcterms:W3CDTF">2015-11-15T03:55:00Z</dcterms:created>
  <dcterms:modified xsi:type="dcterms:W3CDTF">2015-11-15T03:55:00Z</dcterms:modified>
</cp:coreProperties>
</file>